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9" w:rsidRPr="00AF4D19" w:rsidRDefault="00AF4D19" w:rsidP="00AF4D19">
      <w:pPr>
        <w:rPr>
          <w:rFonts w:ascii="Times New Roman" w:eastAsia="Times New Roman" w:hAnsi="Times New Roman" w:cs="Times New Roman"/>
          <w:b/>
          <w:sz w:val="24"/>
          <w:szCs w:val="24"/>
        </w:rPr>
      </w:pPr>
    </w:p>
    <w:p w:rsidR="00A76B58" w:rsidRDefault="00C4267E" w:rsidP="00742B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CE0896">
        <w:rPr>
          <w:rFonts w:ascii="Times New Roman" w:eastAsia="Times New Roman" w:hAnsi="Times New Roman" w:cs="Times New Roman"/>
          <w:b/>
          <w:sz w:val="24"/>
          <w:szCs w:val="24"/>
        </w:rPr>
        <w:t>07</w:t>
      </w:r>
      <w:r w:rsidR="00884DF5">
        <w:rPr>
          <w:rFonts w:ascii="Times New Roman" w:eastAsia="Times New Roman" w:hAnsi="Times New Roman" w:cs="Times New Roman"/>
          <w:b/>
          <w:sz w:val="24"/>
          <w:szCs w:val="24"/>
        </w:rPr>
        <w:t>.</w:t>
      </w:r>
      <w:r w:rsidR="00C0492F">
        <w:rPr>
          <w:rFonts w:ascii="Times New Roman" w:eastAsia="Times New Roman" w:hAnsi="Times New Roman" w:cs="Times New Roman"/>
          <w:b/>
          <w:sz w:val="24"/>
          <w:szCs w:val="24"/>
        </w:rPr>
        <w:t>2016</w:t>
      </w:r>
    </w:p>
    <w:p w:rsidR="00CE0896" w:rsidRPr="00C4267E" w:rsidRDefault="00CE0896" w:rsidP="00742B0C">
      <w:pPr>
        <w:rPr>
          <w:rFonts w:ascii="Times New Roman" w:eastAsia="Times New Roman" w:hAnsi="Times New Roman" w:cs="Times New Roman"/>
          <w:b/>
          <w:sz w:val="24"/>
          <w:szCs w:val="24"/>
        </w:rPr>
      </w:pPr>
    </w:p>
    <w:p w:rsidR="00C4267E" w:rsidRPr="00C4267E" w:rsidRDefault="00C4267E" w:rsidP="00C4267E">
      <w:pPr>
        <w:jc w:val="center"/>
        <w:rPr>
          <w:rFonts w:ascii="Times New Roman" w:hAnsi="Times New Roman" w:cs="Times New Roman"/>
          <w:b/>
          <w:sz w:val="24"/>
          <w:szCs w:val="24"/>
        </w:rPr>
      </w:pPr>
      <w:r w:rsidRPr="00C4267E">
        <w:rPr>
          <w:rFonts w:ascii="Times New Roman" w:hAnsi="Times New Roman" w:cs="Times New Roman"/>
          <w:b/>
          <w:sz w:val="24"/>
          <w:szCs w:val="24"/>
        </w:rPr>
        <w:t>News</w:t>
      </w:r>
    </w:p>
    <w:p w:rsidR="00C4267E" w:rsidRDefault="00C4267E" w:rsidP="00C4267E">
      <w:pPr>
        <w:jc w:val="center"/>
        <w:rPr>
          <w:rFonts w:ascii="Times New Roman" w:hAnsi="Times New Roman" w:cs="Times New Roman"/>
          <w:b/>
          <w:sz w:val="24"/>
          <w:szCs w:val="24"/>
        </w:rPr>
      </w:pPr>
      <w:r w:rsidRPr="00C4267E">
        <w:rPr>
          <w:rFonts w:ascii="Times New Roman" w:hAnsi="Times New Roman" w:cs="Times New Roman"/>
          <w:b/>
          <w:sz w:val="24"/>
          <w:szCs w:val="24"/>
        </w:rPr>
        <w:t xml:space="preserve">50 participants at the final seminar of the LECA project </w:t>
      </w:r>
    </w:p>
    <w:p w:rsidR="00C4267E" w:rsidRDefault="00C4267E" w:rsidP="00C4267E">
      <w:pPr>
        <w:jc w:val="center"/>
        <w:rPr>
          <w:rFonts w:ascii="Times New Roman" w:hAnsi="Times New Roman" w:cs="Times New Roman"/>
          <w:b/>
          <w:sz w:val="24"/>
          <w:szCs w:val="24"/>
        </w:rPr>
      </w:pPr>
    </w:p>
    <w:p w:rsidR="00C4267E" w:rsidRPr="00C4267E" w:rsidRDefault="00C4267E" w:rsidP="00C4267E">
      <w:pPr>
        <w:jc w:val="center"/>
        <w:rPr>
          <w:rFonts w:ascii="Times New Roman" w:hAnsi="Times New Roman" w:cs="Times New Roman"/>
          <w:b/>
          <w:sz w:val="24"/>
          <w:szCs w:val="24"/>
        </w:rPr>
      </w:pPr>
    </w:p>
    <w:p w:rsidR="00C4267E" w:rsidRPr="00C4267E" w:rsidRDefault="00C4267E" w:rsidP="00C4267E">
      <w:pPr>
        <w:rPr>
          <w:rFonts w:ascii="Times New Roman" w:hAnsi="Times New Roman" w:cs="Times New Roman"/>
          <w:sz w:val="24"/>
          <w:szCs w:val="24"/>
        </w:rPr>
      </w:pPr>
      <w:r w:rsidRPr="00C4267E">
        <w:rPr>
          <w:rFonts w:ascii="Times New Roman" w:hAnsi="Times New Roman" w:cs="Times New Roman"/>
          <w:sz w:val="24"/>
          <w:szCs w:val="24"/>
        </w:rPr>
        <w:t xml:space="preserve">During 6 - 8 July 2016, in Bucharest, it was held the last of the seven training seminars on public procurement, organised within the project “Law, Economy, Competition and Administration”, which was co-funded by the European Commission, </w:t>
      </w:r>
      <w:proofErr w:type="spellStart"/>
      <w:r w:rsidRPr="00C4267E">
        <w:rPr>
          <w:rFonts w:ascii="Times New Roman" w:hAnsi="Times New Roman" w:cs="Times New Roman"/>
          <w:sz w:val="24"/>
          <w:szCs w:val="24"/>
        </w:rPr>
        <w:t>DGHome</w:t>
      </w:r>
      <w:proofErr w:type="spellEnd"/>
      <w:r w:rsidRPr="00C4267E">
        <w:rPr>
          <w:rFonts w:ascii="Times New Roman" w:hAnsi="Times New Roman" w:cs="Times New Roman"/>
          <w:sz w:val="24"/>
          <w:szCs w:val="24"/>
        </w:rPr>
        <w:t xml:space="preserve"> Affairs, through the Prevention of and Fight against Crime Programme and implemented by Freedom House Romania, in partnership with the National Agency of Civil Servants and other institutions and organisations in the country and abroad.</w:t>
      </w:r>
    </w:p>
    <w:p w:rsidR="00C4267E" w:rsidRPr="00C4267E" w:rsidRDefault="00C4267E" w:rsidP="00C4267E">
      <w:pPr>
        <w:rPr>
          <w:rFonts w:ascii="Times New Roman" w:hAnsi="Times New Roman" w:cs="Times New Roman"/>
          <w:sz w:val="24"/>
          <w:szCs w:val="24"/>
        </w:rPr>
      </w:pPr>
      <w:r w:rsidRPr="00C4267E">
        <w:rPr>
          <w:rFonts w:ascii="Times New Roman" w:hAnsi="Times New Roman" w:cs="Times New Roman"/>
          <w:sz w:val="24"/>
          <w:szCs w:val="24"/>
        </w:rPr>
        <w:t>The aim of the seminar focused on providing a better understanding of the procurement process in order to combat fraud, through the multidisciplinary training of key factors involved in the process.</w:t>
      </w:r>
    </w:p>
    <w:p w:rsidR="00C4267E" w:rsidRPr="00C4267E" w:rsidRDefault="00C4267E" w:rsidP="00C4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zh-CN"/>
        </w:rPr>
      </w:pPr>
      <w:r w:rsidRPr="00C4267E">
        <w:rPr>
          <w:rFonts w:ascii="Times New Roman" w:eastAsia="Times New Roman" w:hAnsi="Times New Roman" w:cs="Times New Roman"/>
          <w:color w:val="212121"/>
          <w:sz w:val="24"/>
          <w:szCs w:val="24"/>
          <w:lang w:eastAsia="zh-CN"/>
        </w:rPr>
        <w:t xml:space="preserve">A positive response to the invitation to attend the event was 50 people, including magistrates and civil servants (from </w:t>
      </w:r>
      <w:proofErr w:type="spellStart"/>
      <w:r w:rsidRPr="00C4267E">
        <w:rPr>
          <w:rFonts w:ascii="Times New Roman" w:eastAsia="Times New Roman" w:hAnsi="Times New Roman" w:cs="Times New Roman"/>
          <w:color w:val="212121"/>
          <w:sz w:val="24"/>
          <w:szCs w:val="24"/>
          <w:lang w:eastAsia="zh-CN"/>
        </w:rPr>
        <w:t>Olt</w:t>
      </w:r>
      <w:proofErr w:type="spellEnd"/>
      <w:r w:rsidRPr="00C4267E">
        <w:rPr>
          <w:rFonts w:ascii="Times New Roman" w:eastAsia="Times New Roman" w:hAnsi="Times New Roman" w:cs="Times New Roman"/>
          <w:color w:val="212121"/>
          <w:sz w:val="24"/>
          <w:szCs w:val="24"/>
          <w:lang w:eastAsia="zh-CN"/>
        </w:rPr>
        <w:t xml:space="preserve">, </w:t>
      </w:r>
      <w:proofErr w:type="spellStart"/>
      <w:r w:rsidRPr="00C4267E">
        <w:rPr>
          <w:rFonts w:ascii="Times New Roman" w:eastAsia="Times New Roman" w:hAnsi="Times New Roman" w:cs="Times New Roman"/>
          <w:color w:val="212121"/>
          <w:sz w:val="24"/>
          <w:szCs w:val="24"/>
          <w:lang w:eastAsia="zh-CN"/>
        </w:rPr>
        <w:t>Prahova</w:t>
      </w:r>
      <w:proofErr w:type="spellEnd"/>
      <w:r w:rsidRPr="00C4267E">
        <w:rPr>
          <w:rFonts w:ascii="Times New Roman" w:eastAsia="Times New Roman" w:hAnsi="Times New Roman" w:cs="Times New Roman"/>
          <w:color w:val="212121"/>
          <w:sz w:val="24"/>
          <w:szCs w:val="24"/>
          <w:lang w:eastAsia="zh-CN"/>
        </w:rPr>
        <w:t xml:space="preserve">, </w:t>
      </w:r>
      <w:proofErr w:type="spellStart"/>
      <w:r w:rsidRPr="00C4267E">
        <w:rPr>
          <w:rFonts w:ascii="Times New Roman" w:eastAsia="Times New Roman" w:hAnsi="Times New Roman" w:cs="Times New Roman"/>
          <w:color w:val="212121"/>
          <w:sz w:val="24"/>
          <w:szCs w:val="24"/>
          <w:lang w:eastAsia="zh-CN"/>
        </w:rPr>
        <w:t>Dâmboviţa</w:t>
      </w:r>
      <w:proofErr w:type="spellEnd"/>
      <w:r w:rsidRPr="00C4267E">
        <w:rPr>
          <w:rFonts w:ascii="Times New Roman" w:eastAsia="Times New Roman" w:hAnsi="Times New Roman" w:cs="Times New Roman"/>
          <w:color w:val="212121"/>
          <w:sz w:val="24"/>
          <w:szCs w:val="24"/>
          <w:lang w:eastAsia="zh-CN"/>
        </w:rPr>
        <w:t>, Giurgiu and Bucharest), as well as journalists.</w:t>
      </w:r>
    </w:p>
    <w:p w:rsidR="00C4267E" w:rsidRPr="00C4267E" w:rsidRDefault="00C4267E" w:rsidP="00C4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o-RO" w:eastAsia="zh-CN"/>
        </w:rPr>
      </w:pPr>
    </w:p>
    <w:p w:rsidR="00C4267E" w:rsidRPr="00C4267E" w:rsidRDefault="00C4267E" w:rsidP="00C4267E">
      <w:pPr>
        <w:rPr>
          <w:rFonts w:ascii="Times New Roman" w:hAnsi="Times New Roman" w:cs="Times New Roman"/>
          <w:sz w:val="24"/>
          <w:szCs w:val="24"/>
        </w:rPr>
      </w:pPr>
      <w:r w:rsidRPr="00C4267E">
        <w:rPr>
          <w:rFonts w:ascii="Times New Roman" w:hAnsi="Times New Roman" w:cs="Times New Roman"/>
          <w:sz w:val="24"/>
          <w:szCs w:val="24"/>
        </w:rPr>
        <w:t>Similar to the other events, lectures were delivered by speakers from relevant institutions (Competition Council, Public Ministry, National Integrity Agency, National Institute of Magistracy) and the European Union.</w:t>
      </w:r>
    </w:p>
    <w:p w:rsidR="00C4267E" w:rsidRPr="00C4267E" w:rsidRDefault="00C4267E" w:rsidP="00C4267E">
      <w:pPr>
        <w:rPr>
          <w:rFonts w:ascii="Times New Roman" w:hAnsi="Times New Roman" w:cs="Times New Roman"/>
          <w:sz w:val="24"/>
          <w:szCs w:val="24"/>
        </w:rPr>
      </w:pPr>
      <w:r w:rsidRPr="00C4267E">
        <w:rPr>
          <w:rFonts w:ascii="Times New Roman" w:hAnsi="Times New Roman" w:cs="Times New Roman"/>
          <w:sz w:val="24"/>
          <w:szCs w:val="24"/>
        </w:rPr>
        <w:t>The interactivity of seminars, highly appreciated by the participants, was generated by practical discussions on various topics of interest: conflicts of interest, offenses relating to public procurement, civil service ethics, implementation of public procurement contracts, courts practice, etc.</w:t>
      </w:r>
    </w:p>
    <w:p w:rsidR="00C4267E" w:rsidRPr="00C4267E" w:rsidRDefault="00C4267E" w:rsidP="00C4267E">
      <w:pPr>
        <w:pStyle w:val="HTMLPreformatted"/>
        <w:shd w:val="clear" w:color="auto" w:fill="FFFFFF"/>
        <w:rPr>
          <w:rFonts w:ascii="Times New Roman" w:hAnsi="Times New Roman" w:cs="Times New Roman"/>
          <w:color w:val="212121"/>
          <w:sz w:val="24"/>
          <w:szCs w:val="24"/>
        </w:rPr>
      </w:pPr>
      <w:proofErr w:type="spellStart"/>
      <w:r w:rsidRPr="00C4267E">
        <w:rPr>
          <w:rFonts w:ascii="Times New Roman" w:hAnsi="Times New Roman" w:cs="Times New Roman"/>
          <w:color w:val="212121"/>
          <w:sz w:val="24"/>
          <w:szCs w:val="24"/>
        </w:rPr>
        <w:t>Present</w:t>
      </w:r>
      <w:proofErr w:type="spellEnd"/>
      <w:r w:rsidRPr="00C4267E">
        <w:rPr>
          <w:rFonts w:ascii="Times New Roman" w:hAnsi="Times New Roman" w:cs="Times New Roman"/>
          <w:color w:val="212121"/>
          <w:sz w:val="24"/>
          <w:szCs w:val="24"/>
        </w:rPr>
        <w:t xml:space="preserve"> at </w:t>
      </w:r>
      <w:proofErr w:type="spellStart"/>
      <w:r w:rsidRPr="00C4267E">
        <w:rPr>
          <w:rFonts w:ascii="Times New Roman" w:hAnsi="Times New Roman" w:cs="Times New Roman"/>
          <w:color w:val="212121"/>
          <w:sz w:val="24"/>
          <w:szCs w:val="24"/>
        </w:rPr>
        <w:t>the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opening</w:t>
      </w:r>
      <w:proofErr w:type="spellEnd"/>
      <w:r w:rsidRPr="00C4267E">
        <w:rPr>
          <w:rFonts w:ascii="Times New Roman" w:hAnsi="Times New Roman" w:cs="Times New Roman"/>
          <w:color w:val="212121"/>
          <w:sz w:val="24"/>
          <w:szCs w:val="24"/>
        </w:rPr>
        <w:t xml:space="preserve"> of </w:t>
      </w:r>
      <w:proofErr w:type="spellStart"/>
      <w:r w:rsidRPr="00C4267E">
        <w:rPr>
          <w:rFonts w:ascii="Times New Roman" w:hAnsi="Times New Roman" w:cs="Times New Roman"/>
          <w:color w:val="212121"/>
          <w:sz w:val="24"/>
          <w:szCs w:val="24"/>
        </w:rPr>
        <w:t>the</w:t>
      </w:r>
      <w:proofErr w:type="spellEnd"/>
      <w:r w:rsidRPr="00C4267E">
        <w:rPr>
          <w:rFonts w:ascii="Times New Roman" w:hAnsi="Times New Roman" w:cs="Times New Roman"/>
          <w:color w:val="212121"/>
          <w:sz w:val="24"/>
          <w:szCs w:val="24"/>
        </w:rPr>
        <w:t xml:space="preserve"> seminar, Ms. Carmen Drăgan, </w:t>
      </w:r>
      <w:proofErr w:type="spellStart"/>
      <w:r w:rsidRPr="00C4267E">
        <w:rPr>
          <w:rFonts w:ascii="Times New Roman" w:hAnsi="Times New Roman" w:cs="Times New Roman"/>
          <w:color w:val="212121"/>
          <w:sz w:val="24"/>
          <w:szCs w:val="24"/>
        </w:rPr>
        <w:t>Secretary</w:t>
      </w:r>
      <w:proofErr w:type="spellEnd"/>
      <w:r w:rsidRPr="00C4267E">
        <w:rPr>
          <w:rFonts w:ascii="Times New Roman" w:hAnsi="Times New Roman" w:cs="Times New Roman"/>
          <w:color w:val="212121"/>
          <w:sz w:val="24"/>
          <w:szCs w:val="24"/>
        </w:rPr>
        <w:t xml:space="preserve"> General of ANFP, </w:t>
      </w:r>
      <w:proofErr w:type="spellStart"/>
      <w:r w:rsidRPr="00C4267E">
        <w:rPr>
          <w:rFonts w:ascii="Times New Roman" w:hAnsi="Times New Roman" w:cs="Times New Roman"/>
          <w:color w:val="212121"/>
          <w:sz w:val="24"/>
          <w:szCs w:val="24"/>
        </w:rPr>
        <w:t>welcomed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the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importance</w:t>
      </w:r>
      <w:proofErr w:type="spellEnd"/>
      <w:r w:rsidRPr="00C4267E">
        <w:rPr>
          <w:rFonts w:ascii="Times New Roman" w:hAnsi="Times New Roman" w:cs="Times New Roman"/>
          <w:color w:val="212121"/>
          <w:sz w:val="24"/>
          <w:szCs w:val="24"/>
        </w:rPr>
        <w:t xml:space="preserve"> of </w:t>
      </w:r>
      <w:proofErr w:type="spellStart"/>
      <w:r w:rsidRPr="00C4267E">
        <w:rPr>
          <w:rFonts w:ascii="Times New Roman" w:hAnsi="Times New Roman" w:cs="Times New Roman"/>
          <w:color w:val="212121"/>
          <w:sz w:val="24"/>
          <w:szCs w:val="24"/>
        </w:rPr>
        <w:t>organizing</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such</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events</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stressing</w:t>
      </w:r>
      <w:proofErr w:type="spellEnd"/>
      <w:r w:rsidRPr="00C4267E">
        <w:rPr>
          <w:rFonts w:ascii="Times New Roman" w:hAnsi="Times New Roman" w:cs="Times New Roman"/>
          <w:color w:val="212121"/>
          <w:sz w:val="24"/>
          <w:szCs w:val="24"/>
        </w:rPr>
        <w:t>: "</w:t>
      </w:r>
      <w:proofErr w:type="spellStart"/>
      <w:r w:rsidRPr="00C4267E">
        <w:rPr>
          <w:rFonts w:ascii="Times New Roman" w:hAnsi="Times New Roman" w:cs="Times New Roman"/>
          <w:color w:val="212121"/>
          <w:sz w:val="24"/>
          <w:szCs w:val="24"/>
        </w:rPr>
        <w:t>Well-trained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people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need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to</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be</w:t>
      </w:r>
      <w:proofErr w:type="spellEnd"/>
      <w:r w:rsidRPr="00C4267E">
        <w:rPr>
          <w:rFonts w:ascii="Times New Roman" w:hAnsi="Times New Roman" w:cs="Times New Roman"/>
          <w:color w:val="212121"/>
          <w:sz w:val="24"/>
          <w:szCs w:val="24"/>
        </w:rPr>
        <w:t xml:space="preserve"> in </w:t>
      </w:r>
      <w:proofErr w:type="spellStart"/>
      <w:r w:rsidRPr="00C4267E">
        <w:rPr>
          <w:rFonts w:ascii="Times New Roman" w:hAnsi="Times New Roman" w:cs="Times New Roman"/>
          <w:color w:val="212121"/>
          <w:sz w:val="24"/>
          <w:szCs w:val="24"/>
        </w:rPr>
        <w:t>any</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system</w:t>
      </w:r>
      <w:proofErr w:type="spellEnd"/>
      <w:r w:rsidRPr="00C4267E">
        <w:rPr>
          <w:rFonts w:ascii="Times New Roman" w:hAnsi="Times New Roman" w:cs="Times New Roman"/>
          <w:color w:val="212121"/>
          <w:sz w:val="24"/>
          <w:szCs w:val="24"/>
        </w:rPr>
        <w:t xml:space="preserve"> - </w:t>
      </w:r>
      <w:proofErr w:type="spellStart"/>
      <w:r w:rsidRPr="00C4267E">
        <w:rPr>
          <w:rFonts w:ascii="Times New Roman" w:hAnsi="Times New Roman" w:cs="Times New Roman"/>
          <w:color w:val="212121"/>
          <w:sz w:val="24"/>
          <w:szCs w:val="24"/>
        </w:rPr>
        <w:t>whether</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we</w:t>
      </w:r>
      <w:proofErr w:type="spellEnd"/>
      <w:r w:rsidRPr="00C4267E">
        <w:rPr>
          <w:rFonts w:ascii="Times New Roman" w:hAnsi="Times New Roman" w:cs="Times New Roman"/>
          <w:color w:val="212121"/>
          <w:sz w:val="24"/>
          <w:szCs w:val="24"/>
        </w:rPr>
        <w:t xml:space="preserve"> are </w:t>
      </w:r>
      <w:proofErr w:type="spellStart"/>
      <w:r w:rsidRPr="00C4267E">
        <w:rPr>
          <w:rFonts w:ascii="Times New Roman" w:hAnsi="Times New Roman" w:cs="Times New Roman"/>
          <w:color w:val="212121"/>
          <w:sz w:val="24"/>
          <w:szCs w:val="24"/>
        </w:rPr>
        <w:t>talking</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about</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the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system</w:t>
      </w:r>
      <w:proofErr w:type="spellEnd"/>
      <w:r w:rsidRPr="00C4267E">
        <w:rPr>
          <w:rFonts w:ascii="Times New Roman" w:hAnsi="Times New Roman" w:cs="Times New Roman"/>
          <w:color w:val="212121"/>
          <w:sz w:val="24"/>
          <w:szCs w:val="24"/>
        </w:rPr>
        <w:t xml:space="preserve"> of </w:t>
      </w:r>
      <w:proofErr w:type="spellStart"/>
      <w:r w:rsidRPr="00C4267E">
        <w:rPr>
          <w:rFonts w:ascii="Times New Roman" w:hAnsi="Times New Roman" w:cs="Times New Roman"/>
          <w:color w:val="212121"/>
          <w:sz w:val="24"/>
          <w:szCs w:val="24"/>
        </w:rPr>
        <w:t>the</w:t>
      </w:r>
      <w:proofErr w:type="spellEnd"/>
      <w:r w:rsidRPr="00C4267E">
        <w:rPr>
          <w:rFonts w:ascii="Times New Roman" w:hAnsi="Times New Roman" w:cs="Times New Roman"/>
          <w:color w:val="212121"/>
          <w:sz w:val="24"/>
          <w:szCs w:val="24"/>
        </w:rPr>
        <w:t xml:space="preserve"> public </w:t>
      </w:r>
      <w:proofErr w:type="spellStart"/>
      <w:r w:rsidRPr="00C4267E">
        <w:rPr>
          <w:rFonts w:ascii="Times New Roman" w:hAnsi="Times New Roman" w:cs="Times New Roman"/>
          <w:color w:val="212121"/>
          <w:sz w:val="24"/>
          <w:szCs w:val="24"/>
        </w:rPr>
        <w:t>office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whose</w:t>
      </w:r>
      <w:proofErr w:type="spellEnd"/>
      <w:r w:rsidRPr="00C4267E">
        <w:rPr>
          <w:rFonts w:ascii="Times New Roman" w:hAnsi="Times New Roman" w:cs="Times New Roman"/>
          <w:color w:val="212121"/>
          <w:sz w:val="24"/>
          <w:szCs w:val="24"/>
        </w:rPr>
        <w:t xml:space="preserve"> exponent I am, </w:t>
      </w:r>
      <w:proofErr w:type="spellStart"/>
      <w:r w:rsidRPr="00C4267E">
        <w:rPr>
          <w:rFonts w:ascii="Times New Roman" w:hAnsi="Times New Roman" w:cs="Times New Roman"/>
          <w:color w:val="212121"/>
          <w:sz w:val="24"/>
          <w:szCs w:val="24"/>
        </w:rPr>
        <w:t>we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speak</w:t>
      </w:r>
      <w:proofErr w:type="spellEnd"/>
      <w:r w:rsidRPr="00C4267E">
        <w:rPr>
          <w:rFonts w:ascii="Times New Roman" w:hAnsi="Times New Roman" w:cs="Times New Roman"/>
          <w:color w:val="212121"/>
          <w:sz w:val="24"/>
          <w:szCs w:val="24"/>
        </w:rPr>
        <w:t xml:space="preserve"> of </w:t>
      </w:r>
      <w:proofErr w:type="spellStart"/>
      <w:r w:rsidRPr="00C4267E">
        <w:rPr>
          <w:rFonts w:ascii="Times New Roman" w:hAnsi="Times New Roman" w:cs="Times New Roman"/>
          <w:color w:val="212121"/>
          <w:sz w:val="24"/>
          <w:szCs w:val="24"/>
        </w:rPr>
        <w:t>magistracy</w:t>
      </w:r>
      <w:proofErr w:type="spellEnd"/>
      <w:r w:rsidRPr="00C4267E">
        <w:rPr>
          <w:rFonts w:ascii="Times New Roman" w:hAnsi="Times New Roman" w:cs="Times New Roman"/>
          <w:color w:val="212121"/>
          <w:sz w:val="24"/>
          <w:szCs w:val="24"/>
        </w:rPr>
        <w:t xml:space="preserve">, mass media, etc. - </w:t>
      </w:r>
      <w:proofErr w:type="spellStart"/>
      <w:r w:rsidRPr="00C4267E">
        <w:rPr>
          <w:rFonts w:ascii="Times New Roman" w:hAnsi="Times New Roman" w:cs="Times New Roman"/>
          <w:color w:val="212121"/>
          <w:sz w:val="24"/>
          <w:szCs w:val="24"/>
        </w:rPr>
        <w:t>Effective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people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need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to</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be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trained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able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to</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learn</w:t>
      </w:r>
      <w:proofErr w:type="spellEnd"/>
      <w:r w:rsidRPr="00C4267E">
        <w:rPr>
          <w:rFonts w:ascii="Times New Roman" w:hAnsi="Times New Roman" w:cs="Times New Roman"/>
          <w:color w:val="212121"/>
          <w:sz w:val="24"/>
          <w:szCs w:val="24"/>
        </w:rPr>
        <w:t xml:space="preserve">, compare, </w:t>
      </w:r>
      <w:proofErr w:type="spellStart"/>
      <w:r w:rsidRPr="00C4267E">
        <w:rPr>
          <w:rFonts w:ascii="Times New Roman" w:hAnsi="Times New Roman" w:cs="Times New Roman"/>
          <w:color w:val="212121"/>
          <w:sz w:val="24"/>
          <w:szCs w:val="24"/>
        </w:rPr>
        <w:t>assimilate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new</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values</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and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standards</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use</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them</w:t>
      </w:r>
      <w:proofErr w:type="spellEnd"/>
      <w:r w:rsidRPr="00C4267E">
        <w:rPr>
          <w:rFonts w:ascii="Times New Roman" w:hAnsi="Times New Roman" w:cs="Times New Roman"/>
          <w:color w:val="212121"/>
          <w:sz w:val="24"/>
          <w:szCs w:val="24"/>
        </w:rPr>
        <w:t xml:space="preserve"> in </w:t>
      </w:r>
      <w:proofErr w:type="spellStart"/>
      <w:r w:rsidRPr="00C4267E">
        <w:rPr>
          <w:rFonts w:ascii="Times New Roman" w:hAnsi="Times New Roman" w:cs="Times New Roman"/>
          <w:color w:val="212121"/>
          <w:sz w:val="24"/>
          <w:szCs w:val="24"/>
        </w:rPr>
        <w:t>work</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and</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pass</w:t>
      </w:r>
      <w:proofErr w:type="spellEnd"/>
      <w:r w:rsidRPr="00C4267E">
        <w:rPr>
          <w:rFonts w:ascii="Times New Roman" w:hAnsi="Times New Roman" w:cs="Times New Roman"/>
          <w:color w:val="212121"/>
          <w:sz w:val="24"/>
          <w:szCs w:val="24"/>
        </w:rPr>
        <w:t xml:space="preserve"> </w:t>
      </w:r>
      <w:proofErr w:type="spellStart"/>
      <w:r w:rsidRPr="00C4267E">
        <w:rPr>
          <w:rFonts w:ascii="Times New Roman" w:hAnsi="Times New Roman" w:cs="Times New Roman"/>
          <w:color w:val="212121"/>
          <w:sz w:val="24"/>
          <w:szCs w:val="24"/>
        </w:rPr>
        <w:t>them</w:t>
      </w:r>
      <w:proofErr w:type="spellEnd"/>
      <w:r w:rsidRPr="00C4267E">
        <w:rPr>
          <w:rFonts w:ascii="Times New Roman" w:hAnsi="Times New Roman" w:cs="Times New Roman"/>
          <w:color w:val="212121"/>
          <w:sz w:val="24"/>
          <w:szCs w:val="24"/>
        </w:rPr>
        <w:t xml:space="preserve"> on. "</w:t>
      </w:r>
    </w:p>
    <w:p w:rsidR="00C4267E" w:rsidRPr="00C4267E" w:rsidRDefault="00C4267E" w:rsidP="00C4267E">
      <w:pPr>
        <w:rPr>
          <w:rFonts w:ascii="Times New Roman" w:hAnsi="Times New Roman" w:cs="Times New Roman"/>
          <w:sz w:val="24"/>
          <w:szCs w:val="24"/>
        </w:rPr>
      </w:pPr>
      <w:r w:rsidRPr="00C4267E">
        <w:rPr>
          <w:rFonts w:ascii="Times New Roman" w:hAnsi="Times New Roman" w:cs="Times New Roman"/>
          <w:sz w:val="24"/>
          <w:szCs w:val="24"/>
        </w:rPr>
        <w:t>*******</w:t>
      </w:r>
    </w:p>
    <w:p w:rsidR="0062485D" w:rsidRPr="00C4267E" w:rsidRDefault="00C4267E" w:rsidP="00C4267E">
      <w:pPr>
        <w:tabs>
          <w:tab w:val="left" w:pos="2325"/>
        </w:tabs>
        <w:jc w:val="both"/>
        <w:rPr>
          <w:rFonts w:ascii="Times New Roman" w:hAnsi="Times New Roman" w:cs="Times New Roman"/>
          <w:sz w:val="24"/>
          <w:szCs w:val="24"/>
          <w:lang w:val="en-US"/>
        </w:rPr>
      </w:pPr>
      <w:r w:rsidRPr="00C4267E">
        <w:rPr>
          <w:rFonts w:ascii="Times New Roman" w:hAnsi="Times New Roman" w:cs="Times New Roman"/>
          <w:sz w:val="24"/>
          <w:szCs w:val="24"/>
        </w:rPr>
        <w:t>Detailed information about the project can be found by visiting the website www.anfp.gov.ro NACS, Projec</w:t>
      </w:r>
      <w:bookmarkStart w:id="0" w:name="_GoBack"/>
      <w:bookmarkEnd w:id="0"/>
      <w:r w:rsidRPr="00C4267E">
        <w:rPr>
          <w:rFonts w:ascii="Times New Roman" w:hAnsi="Times New Roman" w:cs="Times New Roman"/>
          <w:sz w:val="24"/>
          <w:szCs w:val="24"/>
        </w:rPr>
        <w:t>ts/ Ongoing Projects section.</w:t>
      </w:r>
    </w:p>
    <w:sectPr w:rsidR="0062485D" w:rsidRPr="00C4267E" w:rsidSect="00C25068">
      <w:headerReference w:type="even" r:id="rId8"/>
      <w:footerReference w:type="default" r:id="rId9"/>
      <w:headerReference w:type="first" r:id="rId10"/>
      <w:footerReference w:type="first" r:id="rId11"/>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1D" w:rsidRDefault="00D5731D" w:rsidP="001F1EB0">
      <w:pPr>
        <w:spacing w:after="0" w:line="240" w:lineRule="auto"/>
      </w:pPr>
      <w:r>
        <w:separator/>
      </w:r>
    </w:p>
  </w:endnote>
  <w:endnote w:type="continuationSeparator" w:id="0">
    <w:p w:rsidR="00D5731D" w:rsidRDefault="00D5731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1F4993"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1F4993" w:rsidRPr="0062485D">
      <w:rPr>
        <w:rFonts w:ascii="Arial Narrow" w:hAnsi="Arial Narrow" w:cs="Arial"/>
        <w:b/>
        <w:i/>
        <w:sz w:val="16"/>
        <w:szCs w:val="16"/>
        <w:lang w:val="en-US"/>
      </w:rPr>
      <w:fldChar w:fldCharType="separate"/>
    </w:r>
    <w:r w:rsidR="005F3A1C">
      <w:rPr>
        <w:rFonts w:ascii="Arial Narrow" w:hAnsi="Arial Narrow" w:cs="Arial"/>
        <w:b/>
        <w:i/>
        <w:noProof/>
        <w:sz w:val="16"/>
        <w:szCs w:val="16"/>
        <w:lang w:val="en-US"/>
      </w:rPr>
      <w:t>2</w:t>
    </w:r>
    <w:r w:rsidR="001F4993"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1D" w:rsidRDefault="00D5731D" w:rsidP="001F1EB0">
      <w:pPr>
        <w:spacing w:after="0" w:line="240" w:lineRule="auto"/>
      </w:pPr>
      <w:r>
        <w:separator/>
      </w:r>
    </w:p>
  </w:footnote>
  <w:footnote w:type="continuationSeparator" w:id="0">
    <w:p w:rsidR="00D5731D" w:rsidRDefault="00D5731D"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527" cy="962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4C"/>
    <w:multiLevelType w:val="hybridMultilevel"/>
    <w:tmpl w:val="44A61E90"/>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4976D9"/>
    <w:rsid w:val="00076119"/>
    <w:rsid w:val="00097E88"/>
    <w:rsid w:val="00121085"/>
    <w:rsid w:val="00127541"/>
    <w:rsid w:val="00147D2E"/>
    <w:rsid w:val="001B0BA7"/>
    <w:rsid w:val="001B6478"/>
    <w:rsid w:val="001D079E"/>
    <w:rsid w:val="001F1EB0"/>
    <w:rsid w:val="001F4993"/>
    <w:rsid w:val="002445F8"/>
    <w:rsid w:val="00246032"/>
    <w:rsid w:val="002D4332"/>
    <w:rsid w:val="002F40DF"/>
    <w:rsid w:val="00327B8C"/>
    <w:rsid w:val="00350E18"/>
    <w:rsid w:val="0035715D"/>
    <w:rsid w:val="00360998"/>
    <w:rsid w:val="003E152A"/>
    <w:rsid w:val="003F0955"/>
    <w:rsid w:val="004976D9"/>
    <w:rsid w:val="00517E1C"/>
    <w:rsid w:val="00544D0A"/>
    <w:rsid w:val="005F3A1C"/>
    <w:rsid w:val="0062485D"/>
    <w:rsid w:val="006512FB"/>
    <w:rsid w:val="00660285"/>
    <w:rsid w:val="006B6EF8"/>
    <w:rsid w:val="006F0491"/>
    <w:rsid w:val="00742B0C"/>
    <w:rsid w:val="007575F6"/>
    <w:rsid w:val="007627C0"/>
    <w:rsid w:val="007B1E8B"/>
    <w:rsid w:val="007B44B9"/>
    <w:rsid w:val="007E611A"/>
    <w:rsid w:val="00884DF5"/>
    <w:rsid w:val="00896E93"/>
    <w:rsid w:val="008C150E"/>
    <w:rsid w:val="008D30DC"/>
    <w:rsid w:val="009B3684"/>
    <w:rsid w:val="00A272A8"/>
    <w:rsid w:val="00A650E0"/>
    <w:rsid w:val="00A76B58"/>
    <w:rsid w:val="00A91525"/>
    <w:rsid w:val="00AF4D19"/>
    <w:rsid w:val="00B211C6"/>
    <w:rsid w:val="00B75237"/>
    <w:rsid w:val="00B85716"/>
    <w:rsid w:val="00C0492F"/>
    <w:rsid w:val="00C25068"/>
    <w:rsid w:val="00C4267E"/>
    <w:rsid w:val="00C43FB8"/>
    <w:rsid w:val="00C64404"/>
    <w:rsid w:val="00C82655"/>
    <w:rsid w:val="00C8320A"/>
    <w:rsid w:val="00CC5CBB"/>
    <w:rsid w:val="00CD7882"/>
    <w:rsid w:val="00CE0896"/>
    <w:rsid w:val="00D1043E"/>
    <w:rsid w:val="00D5731D"/>
    <w:rsid w:val="00D77E53"/>
    <w:rsid w:val="00DA3D47"/>
    <w:rsid w:val="00DE530F"/>
    <w:rsid w:val="00DE5690"/>
    <w:rsid w:val="00E03F7C"/>
    <w:rsid w:val="00E71C1A"/>
    <w:rsid w:val="00EE7A7F"/>
    <w:rsid w:val="00EF1E3D"/>
    <w:rsid w:val="00F2086D"/>
    <w:rsid w:val="00F92413"/>
    <w:rsid w:val="00FB2A7E"/>
    <w:rsid w:val="00FF6FE9"/>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9"/>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paragraph" w:styleId="HTMLPreformatted">
    <w:name w:val="HTML Preformatted"/>
    <w:basedOn w:val="Normal"/>
    <w:link w:val="HTMLPreformattedChar"/>
    <w:uiPriority w:val="99"/>
    <w:unhideWhenUsed/>
    <w:rsid w:val="00A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zh-CN"/>
    </w:rPr>
  </w:style>
  <w:style w:type="character" w:customStyle="1" w:styleId="HTMLPreformattedChar">
    <w:name w:val="HTML Preformatted Char"/>
    <w:basedOn w:val="DefaultParagraphFont"/>
    <w:link w:val="HTMLPreformatted"/>
    <w:uiPriority w:val="99"/>
    <w:rsid w:val="00AF4D19"/>
    <w:rPr>
      <w:rFonts w:ascii="Courier New" w:eastAsia="Times New Roman" w:hAnsi="Courier New" w:cs="Courier New"/>
    </w:rPr>
  </w:style>
  <w:style w:type="character" w:styleId="Hyperlink">
    <w:name w:val="Hyperlink"/>
    <w:uiPriority w:val="99"/>
    <w:rsid w:val="00A76B58"/>
    <w:rPr>
      <w:color w:val="0000FF"/>
      <w:u w:val="single"/>
    </w:rPr>
  </w:style>
  <w:style w:type="character" w:customStyle="1" w:styleId="shorttext">
    <w:name w:val="short_text"/>
    <w:rsid w:val="00A76B58"/>
  </w:style>
  <w:style w:type="paragraph" w:styleId="BodyText2">
    <w:name w:val="Body Text 2"/>
    <w:basedOn w:val="Normal"/>
    <w:link w:val="BodyText2Char"/>
    <w:uiPriority w:val="99"/>
    <w:unhideWhenUsed/>
    <w:rsid w:val="00CE0896"/>
    <w:pPr>
      <w:spacing w:after="120" w:line="480" w:lineRule="auto"/>
      <w:ind w:left="1701"/>
      <w:jc w:val="both"/>
    </w:pPr>
    <w:rPr>
      <w:rFonts w:ascii="Trebuchet MS" w:eastAsia="MS Mincho" w:hAnsi="Trebuchet MS" w:cs="Trebuchet MS"/>
      <w:lang w:val="en-US"/>
    </w:rPr>
  </w:style>
  <w:style w:type="character" w:customStyle="1" w:styleId="BodyText2Char">
    <w:name w:val="Body Text 2 Char"/>
    <w:basedOn w:val="DefaultParagraphFont"/>
    <w:link w:val="BodyText2"/>
    <w:uiPriority w:val="99"/>
    <w:rsid w:val="00CE0896"/>
    <w:rPr>
      <w:rFonts w:ascii="Trebuchet MS" w:eastAsia="MS Mincho" w:hAnsi="Trebuchet MS" w:cs="Trebuchet MS"/>
      <w:sz w:val="22"/>
      <w:szCs w:val="22"/>
      <w:lang w:val="en-US" w:eastAsia="en-US"/>
    </w:rPr>
  </w:style>
  <w:style w:type="paragraph" w:styleId="Date">
    <w:name w:val="Date"/>
    <w:basedOn w:val="Normal"/>
    <w:next w:val="Normal"/>
    <w:link w:val="DateChar"/>
    <w:uiPriority w:val="99"/>
    <w:semiHidden/>
    <w:unhideWhenUsed/>
    <w:rsid w:val="00CE0896"/>
  </w:style>
  <w:style w:type="character" w:customStyle="1" w:styleId="DateChar">
    <w:name w:val="Date Char"/>
    <w:basedOn w:val="DefaultParagraphFont"/>
    <w:link w:val="Date"/>
    <w:uiPriority w:val="99"/>
    <w:semiHidden/>
    <w:rsid w:val="00CE0896"/>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0948-0A9C-46D9-9FC8-DBA6C6A2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1763</Characters>
  <Application>Microsoft Office Word</Application>
  <DocSecurity>0</DocSecurity>
  <Lines>14</Lines>
  <Paragraphs>4</Paragraphs>
  <ScaleCrop>false</ScaleCrop>
  <Company>Hewlett-Packard Company</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emilia.dumitrescu</cp:lastModifiedBy>
  <cp:revision>2</cp:revision>
  <cp:lastPrinted>2018-03-26T08:16:00Z</cp:lastPrinted>
  <dcterms:created xsi:type="dcterms:W3CDTF">2018-04-13T07:00:00Z</dcterms:created>
  <dcterms:modified xsi:type="dcterms:W3CDTF">2018-04-13T07:00:00Z</dcterms:modified>
</cp:coreProperties>
</file>